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28"/>
        <w:tblW w:w="0" w:type="auto"/>
        <w:tblLook w:val="04A0" w:firstRow="1" w:lastRow="0" w:firstColumn="1" w:lastColumn="0" w:noHBand="0" w:noVBand="1"/>
      </w:tblPr>
      <w:tblGrid>
        <w:gridCol w:w="9854"/>
      </w:tblGrid>
      <w:tr w:rsidR="00AB6667" w:rsidTr="009B45DC">
        <w:tc>
          <w:tcPr>
            <w:tcW w:w="9854" w:type="dxa"/>
          </w:tcPr>
          <w:p w:rsidR="00AB6667" w:rsidRPr="00AB6667" w:rsidRDefault="00AB6667" w:rsidP="009B45DC">
            <w:pPr>
              <w:pStyle w:val="NoSpacing"/>
              <w:rPr>
                <w:b/>
                <w:sz w:val="25"/>
                <w:szCs w:val="25"/>
                <w:lang w:val="en-US"/>
              </w:rPr>
            </w:pPr>
            <w:r>
              <w:rPr>
                <w:b/>
                <w:sz w:val="25"/>
                <w:szCs w:val="25"/>
                <w:lang w:val="en-US"/>
              </w:rPr>
              <w:t>Objective:</w:t>
            </w:r>
          </w:p>
          <w:p w:rsidR="00AB6667" w:rsidRPr="00AB6667" w:rsidRDefault="00AB6667" w:rsidP="009B45DC">
            <w:pPr>
              <w:pStyle w:val="NoSpacing"/>
              <w:rPr>
                <w:sz w:val="25"/>
                <w:szCs w:val="25"/>
                <w:lang w:val="en-US"/>
              </w:rPr>
            </w:pPr>
            <w:r w:rsidRPr="00AB6667">
              <w:rPr>
                <w:sz w:val="25"/>
                <w:szCs w:val="25"/>
                <w:lang w:val="en-US"/>
              </w:rPr>
              <w:t>Students understand that every step in a set of instructions is important. In this resource, we look at the idea that computer programs comprise a series of steps (or instructions) to work. Computer program is complicated, especially for this age group, but we are looking at the concept that computers, like people, require instructions to reach a desired end result just like cooking a recipe.</w:t>
            </w:r>
          </w:p>
        </w:tc>
      </w:tr>
      <w:tr w:rsidR="00AB6667" w:rsidTr="009B45DC">
        <w:tc>
          <w:tcPr>
            <w:tcW w:w="9854" w:type="dxa"/>
          </w:tcPr>
          <w:p w:rsidR="00AB6667" w:rsidRDefault="00AB6667" w:rsidP="009B45DC">
            <w:pPr>
              <w:pStyle w:val="NoSpacing"/>
              <w:rPr>
                <w:b/>
                <w:sz w:val="25"/>
                <w:szCs w:val="25"/>
                <w:lang w:val="en-US"/>
              </w:rPr>
            </w:pPr>
            <w:r>
              <w:rPr>
                <w:b/>
                <w:sz w:val="25"/>
                <w:szCs w:val="25"/>
                <w:lang w:val="en-US"/>
              </w:rPr>
              <w:t>Part 1:</w:t>
            </w:r>
          </w:p>
          <w:p w:rsidR="00AB6667" w:rsidRPr="00AB6667" w:rsidRDefault="00AB6667" w:rsidP="009B45DC">
            <w:pPr>
              <w:pStyle w:val="NoSpacing"/>
              <w:rPr>
                <w:sz w:val="25"/>
                <w:szCs w:val="25"/>
                <w:lang w:val="en-US"/>
              </w:rPr>
            </w:pPr>
            <w:r w:rsidRPr="00AB6667">
              <w:rPr>
                <w:sz w:val="25"/>
                <w:szCs w:val="25"/>
                <w:lang w:val="en-US"/>
              </w:rPr>
              <w:t xml:space="preserve">Write a series of instructions for students to get from A to B in the classroom or playground. </w:t>
            </w:r>
          </w:p>
          <w:p w:rsidR="00AB6667" w:rsidRPr="00AB6667" w:rsidRDefault="00AB6667" w:rsidP="009B45DC">
            <w:pPr>
              <w:pStyle w:val="NoSpacing"/>
              <w:rPr>
                <w:sz w:val="25"/>
                <w:szCs w:val="25"/>
                <w:lang w:val="en-US"/>
              </w:rPr>
            </w:pPr>
          </w:p>
          <w:p w:rsidR="00AB6667" w:rsidRPr="00AB6667" w:rsidRDefault="00AB6667" w:rsidP="009B45DC">
            <w:pPr>
              <w:pStyle w:val="NoSpacing"/>
              <w:rPr>
                <w:sz w:val="25"/>
                <w:szCs w:val="25"/>
                <w:lang w:val="en-US"/>
              </w:rPr>
            </w:pPr>
            <w:r w:rsidRPr="00AB6667">
              <w:rPr>
                <w:sz w:val="25"/>
                <w:szCs w:val="25"/>
                <w:lang w:val="en-US"/>
              </w:rPr>
              <w:t xml:space="preserve">You may prefer to use the simple instructions provided but if you want to personalise it to suit your school, write the instructions for yourself. Simply take a piece of paper, start at A and write down what you do, taking into account that they are small people. Place marker B at the finish. You may also wish to add obstacles like tunnels, or balancing beams. </w:t>
            </w:r>
          </w:p>
          <w:p w:rsidR="00AB6667" w:rsidRPr="00AB6667" w:rsidRDefault="00AB6667" w:rsidP="009B45DC">
            <w:pPr>
              <w:pStyle w:val="NoSpacing"/>
              <w:rPr>
                <w:sz w:val="25"/>
                <w:szCs w:val="25"/>
                <w:lang w:val="en-US"/>
              </w:rPr>
            </w:pPr>
          </w:p>
          <w:p w:rsidR="00AB6667" w:rsidRPr="00AB6667" w:rsidRDefault="00AB6667" w:rsidP="009B45DC">
            <w:pPr>
              <w:pStyle w:val="NoSpacing"/>
              <w:rPr>
                <w:sz w:val="25"/>
                <w:szCs w:val="25"/>
                <w:lang w:val="en-US"/>
              </w:rPr>
            </w:pPr>
            <w:r w:rsidRPr="00AB6667">
              <w:rPr>
                <w:sz w:val="25"/>
                <w:szCs w:val="25"/>
                <w:lang w:val="en-US"/>
              </w:rPr>
              <w:t>If you are using the instructions provided, you will need to step it out with child-like steps yourself to place marker A and B.</w:t>
            </w:r>
          </w:p>
          <w:p w:rsidR="00AB6667" w:rsidRPr="00AB6667" w:rsidRDefault="00AB6667" w:rsidP="009B45DC">
            <w:pPr>
              <w:pStyle w:val="NoSpacing"/>
              <w:rPr>
                <w:sz w:val="25"/>
                <w:szCs w:val="25"/>
                <w:lang w:val="en-US"/>
              </w:rPr>
            </w:pPr>
          </w:p>
          <w:p w:rsidR="00AB6667" w:rsidRPr="00AB6667" w:rsidRDefault="00AB6667" w:rsidP="009B45DC">
            <w:pPr>
              <w:pStyle w:val="NoSpacing"/>
              <w:rPr>
                <w:sz w:val="25"/>
                <w:szCs w:val="25"/>
                <w:lang w:val="en-US"/>
              </w:rPr>
            </w:pPr>
            <w:r w:rsidRPr="00AB6667">
              <w:rPr>
                <w:sz w:val="25"/>
                <w:szCs w:val="25"/>
                <w:lang w:val="en-US"/>
              </w:rPr>
              <w:t xml:space="preserve">Send students off in groups of 2 or 3 (similar sized children are best) and they must stay together (hold hands of suitable). You may not wish all students to do the course. </w:t>
            </w:r>
          </w:p>
          <w:p w:rsidR="00AB6667" w:rsidRPr="00AB6667" w:rsidRDefault="00AB6667" w:rsidP="009B45DC">
            <w:pPr>
              <w:pStyle w:val="NoSpacing"/>
              <w:rPr>
                <w:sz w:val="25"/>
                <w:szCs w:val="25"/>
                <w:lang w:val="en-US"/>
              </w:rPr>
            </w:pPr>
          </w:p>
          <w:p w:rsidR="00AB6667" w:rsidRPr="00AB6667" w:rsidRDefault="00AB6667" w:rsidP="009B45DC">
            <w:pPr>
              <w:pStyle w:val="NoSpacing"/>
              <w:rPr>
                <w:sz w:val="25"/>
                <w:szCs w:val="25"/>
                <w:lang w:val="en-US"/>
              </w:rPr>
            </w:pPr>
            <w:r w:rsidRPr="00AB6667">
              <w:rPr>
                <w:sz w:val="25"/>
                <w:szCs w:val="25"/>
                <w:lang w:val="en-US"/>
              </w:rPr>
              <w:t xml:space="preserve">Call out the instructions to the children. Make sure they follow them correctly. The second last movement may </w:t>
            </w:r>
            <w:proofErr w:type="spellStart"/>
            <w:r w:rsidRPr="00AB6667">
              <w:rPr>
                <w:sz w:val="25"/>
                <w:szCs w:val="25"/>
                <w:lang w:val="en-US"/>
              </w:rPr>
              <w:t>eed</w:t>
            </w:r>
            <w:proofErr w:type="spellEnd"/>
            <w:r w:rsidRPr="00AB6667">
              <w:rPr>
                <w:sz w:val="25"/>
                <w:szCs w:val="25"/>
                <w:lang w:val="en-US"/>
              </w:rPr>
              <w:t xml:space="preserve"> to be adjusted to make sure students are lined up ready to step towards B. So… if you say step left 8 steps and they are not quite there, then just say take 2 more steps forwards. If they overstep the mark, get them to take 2 steps backwards.</w:t>
            </w:r>
          </w:p>
          <w:p w:rsidR="00AB6667" w:rsidRPr="00AB6667" w:rsidRDefault="00AB6667" w:rsidP="009B45DC">
            <w:pPr>
              <w:pStyle w:val="NoSpacing"/>
              <w:rPr>
                <w:sz w:val="25"/>
                <w:szCs w:val="25"/>
                <w:lang w:val="en-US"/>
              </w:rPr>
            </w:pPr>
            <w:r w:rsidRPr="00AB6667">
              <w:rPr>
                <w:sz w:val="25"/>
                <w:szCs w:val="25"/>
                <w:lang w:val="en-US"/>
              </w:rPr>
              <w:t>As they reach Card B, ask them to note that they got to where you wanted because they followed all the instructions.</w:t>
            </w:r>
          </w:p>
        </w:tc>
      </w:tr>
      <w:tr w:rsidR="00AB6667" w:rsidTr="009B45DC">
        <w:tc>
          <w:tcPr>
            <w:tcW w:w="9854" w:type="dxa"/>
          </w:tcPr>
          <w:p w:rsidR="00AB6667" w:rsidRPr="00AB6667" w:rsidRDefault="00AB6667" w:rsidP="009B45DC">
            <w:pPr>
              <w:pStyle w:val="NoSpacing"/>
              <w:rPr>
                <w:b/>
                <w:sz w:val="25"/>
                <w:szCs w:val="25"/>
                <w:lang w:val="en-US"/>
              </w:rPr>
            </w:pPr>
            <w:r w:rsidRPr="00AB6667">
              <w:rPr>
                <w:b/>
                <w:sz w:val="25"/>
                <w:szCs w:val="25"/>
                <w:lang w:val="en-US"/>
              </w:rPr>
              <w:t>Part 2:</w:t>
            </w:r>
          </w:p>
          <w:p w:rsidR="00AB6667" w:rsidRPr="00AB6667" w:rsidRDefault="00AB6667" w:rsidP="009B45DC">
            <w:pPr>
              <w:pStyle w:val="NoSpacing"/>
              <w:rPr>
                <w:sz w:val="25"/>
                <w:szCs w:val="25"/>
                <w:lang w:val="en-US"/>
              </w:rPr>
            </w:pPr>
            <w:r w:rsidRPr="00AB6667">
              <w:rPr>
                <w:sz w:val="25"/>
                <w:szCs w:val="25"/>
                <w:lang w:val="en-US"/>
              </w:rPr>
              <w:t xml:space="preserve">Bring the children back to marker A. Call out the instructions again but this time, miss step 5 or one of your </w:t>
            </w:r>
            <w:proofErr w:type="gramStart"/>
            <w:r w:rsidRPr="00AB6667">
              <w:rPr>
                <w:sz w:val="25"/>
                <w:szCs w:val="25"/>
                <w:lang w:val="en-US"/>
              </w:rPr>
              <w:t>choice</w:t>
            </w:r>
            <w:proofErr w:type="gramEnd"/>
            <w:r w:rsidRPr="00AB6667">
              <w:rPr>
                <w:sz w:val="25"/>
                <w:szCs w:val="25"/>
                <w:lang w:val="en-US"/>
              </w:rPr>
              <w:t>. Where do they end up?</w:t>
            </w:r>
          </w:p>
        </w:tc>
      </w:tr>
      <w:tr w:rsidR="00AB6667" w:rsidTr="009B45DC">
        <w:tc>
          <w:tcPr>
            <w:tcW w:w="9854" w:type="dxa"/>
          </w:tcPr>
          <w:p w:rsidR="00AB6667" w:rsidRPr="00AB6667" w:rsidRDefault="00AB6667" w:rsidP="009B45DC">
            <w:pPr>
              <w:pStyle w:val="NoSpacing"/>
              <w:rPr>
                <w:b/>
                <w:sz w:val="25"/>
                <w:szCs w:val="25"/>
                <w:lang w:val="en-US"/>
              </w:rPr>
            </w:pPr>
            <w:r w:rsidRPr="00AB6667">
              <w:rPr>
                <w:b/>
                <w:sz w:val="25"/>
                <w:szCs w:val="25"/>
                <w:lang w:val="en-US"/>
              </w:rPr>
              <w:t>Regroup and Share:</w:t>
            </w:r>
          </w:p>
          <w:p w:rsidR="00AB6667" w:rsidRPr="00AB6667" w:rsidRDefault="00AB6667" w:rsidP="009B45DC">
            <w:pPr>
              <w:pStyle w:val="NoSpacing"/>
              <w:rPr>
                <w:sz w:val="25"/>
                <w:szCs w:val="25"/>
                <w:lang w:val="en-US"/>
              </w:rPr>
            </w:pPr>
            <w:r w:rsidRPr="00AB6667">
              <w:rPr>
                <w:sz w:val="25"/>
                <w:szCs w:val="25"/>
                <w:lang w:val="en-US"/>
              </w:rPr>
              <w:t xml:space="preserve">Bring children back and discuss this. Explain to children that when technical people are giving instructions to computers, they cannot miss an instruction or they will end up somewhere they don’t want to be. </w:t>
            </w:r>
          </w:p>
        </w:tc>
      </w:tr>
      <w:tr w:rsidR="00AB6667" w:rsidTr="009B45DC">
        <w:tc>
          <w:tcPr>
            <w:tcW w:w="9854" w:type="dxa"/>
          </w:tcPr>
          <w:p w:rsidR="00AB6667" w:rsidRPr="00AB6667" w:rsidRDefault="00AB6667" w:rsidP="009B45DC">
            <w:pPr>
              <w:pStyle w:val="NoSpacing"/>
              <w:rPr>
                <w:b/>
                <w:sz w:val="25"/>
                <w:szCs w:val="25"/>
                <w:lang w:val="en-US"/>
              </w:rPr>
            </w:pPr>
            <w:r w:rsidRPr="00AB6667">
              <w:rPr>
                <w:b/>
                <w:sz w:val="25"/>
                <w:szCs w:val="25"/>
                <w:lang w:val="en-US"/>
              </w:rPr>
              <w:t>Extensio</w:t>
            </w:r>
            <w:r w:rsidR="0045067E">
              <w:rPr>
                <w:b/>
                <w:sz w:val="25"/>
                <w:szCs w:val="25"/>
                <w:lang w:val="en-US"/>
              </w:rPr>
              <w:t>ns/</w:t>
            </w:r>
            <w:r w:rsidRPr="00AB6667">
              <w:rPr>
                <w:b/>
                <w:sz w:val="25"/>
                <w:szCs w:val="25"/>
                <w:lang w:val="en-US"/>
              </w:rPr>
              <w:t>Adaptions</w:t>
            </w:r>
            <w:r w:rsidR="0045067E">
              <w:rPr>
                <w:b/>
                <w:sz w:val="25"/>
                <w:szCs w:val="25"/>
                <w:lang w:val="en-US"/>
              </w:rPr>
              <w:t>/Differentiation</w:t>
            </w:r>
            <w:r w:rsidRPr="00AB6667">
              <w:rPr>
                <w:b/>
                <w:sz w:val="25"/>
                <w:szCs w:val="25"/>
                <w:lang w:val="en-US"/>
              </w:rPr>
              <w:t>:</w:t>
            </w:r>
          </w:p>
          <w:p w:rsidR="00AB6667" w:rsidRPr="00AB6667" w:rsidRDefault="00AB6667" w:rsidP="009B45DC">
            <w:pPr>
              <w:pStyle w:val="NoSpacing"/>
              <w:rPr>
                <w:sz w:val="25"/>
                <w:szCs w:val="25"/>
                <w:lang w:val="en-US"/>
              </w:rPr>
            </w:pPr>
            <w:r w:rsidRPr="00AB6667">
              <w:rPr>
                <w:sz w:val="25"/>
                <w:szCs w:val="25"/>
                <w:lang w:val="en-US"/>
              </w:rPr>
              <w:t xml:space="preserve">Break students into pairs. Send one member of the pair off to place a marker wherever they choose, and then return to their partner. They must now give a series of instructions for their partner to reach their marker, without going in a straight line. Swap places and do again. </w:t>
            </w:r>
          </w:p>
          <w:p w:rsidR="00AB6667" w:rsidRPr="00AB6667" w:rsidRDefault="0045067E" w:rsidP="009B45DC">
            <w:pPr>
              <w:pStyle w:val="NoSpacing"/>
              <w:rPr>
                <w:sz w:val="25"/>
                <w:szCs w:val="25"/>
                <w:lang w:val="en-US"/>
              </w:rPr>
            </w:pPr>
            <w:proofErr w:type="gramStart"/>
            <w:r>
              <w:rPr>
                <w:sz w:val="25"/>
                <w:szCs w:val="25"/>
                <w:lang w:val="en-US"/>
              </w:rPr>
              <w:t>S</w:t>
            </w:r>
            <w:r w:rsidR="00AB6667" w:rsidRPr="00AB6667">
              <w:rPr>
                <w:sz w:val="25"/>
                <w:szCs w:val="25"/>
                <w:lang w:val="en-US"/>
              </w:rPr>
              <w:t>tudents</w:t>
            </w:r>
            <w:proofErr w:type="gramEnd"/>
            <w:r w:rsidR="00AB6667" w:rsidRPr="00AB6667">
              <w:rPr>
                <w:sz w:val="25"/>
                <w:szCs w:val="25"/>
                <w:lang w:val="en-US"/>
              </w:rPr>
              <w:t xml:space="preserve"> who experience difficulties with the first task are paired together, and a teacher/ teacher aide supports students as they take turns at giving instructions and then following them.</w:t>
            </w:r>
          </w:p>
        </w:tc>
      </w:tr>
      <w:tr w:rsidR="00AB6667" w:rsidTr="009B45DC">
        <w:tc>
          <w:tcPr>
            <w:tcW w:w="9854" w:type="dxa"/>
          </w:tcPr>
          <w:p w:rsidR="00AB6667" w:rsidRPr="00AB6667" w:rsidRDefault="00AB6667" w:rsidP="009B45DC">
            <w:pPr>
              <w:pStyle w:val="NoSpacing"/>
              <w:rPr>
                <w:b/>
                <w:sz w:val="25"/>
                <w:szCs w:val="25"/>
                <w:lang w:val="en-US"/>
              </w:rPr>
            </w:pPr>
            <w:r w:rsidRPr="00AB6667">
              <w:rPr>
                <w:b/>
                <w:sz w:val="25"/>
                <w:szCs w:val="25"/>
                <w:lang w:val="en-US"/>
              </w:rPr>
              <w:t>Regroup and Share:</w:t>
            </w:r>
          </w:p>
          <w:p w:rsidR="00AB6667" w:rsidRPr="0045067E" w:rsidRDefault="00AB6667" w:rsidP="009B45DC">
            <w:pPr>
              <w:pStyle w:val="NoSpacing"/>
              <w:rPr>
                <w:sz w:val="25"/>
                <w:szCs w:val="25"/>
                <w:lang w:val="en-US"/>
              </w:rPr>
            </w:pPr>
            <w:r w:rsidRPr="00AB6667">
              <w:rPr>
                <w:sz w:val="25"/>
                <w:szCs w:val="25"/>
                <w:lang w:val="en-US"/>
              </w:rPr>
              <w:t xml:space="preserve">Discuss the experience with the students. Were the instructions good? Did they reach the marker? Why or why not? And so on. </w:t>
            </w:r>
          </w:p>
        </w:tc>
      </w:tr>
    </w:tbl>
    <w:p w:rsidR="00AB6667" w:rsidRDefault="009B45DC" w:rsidP="009B45DC">
      <w:pPr>
        <w:pStyle w:val="NoSpacing"/>
        <w:jc w:val="center"/>
        <w:rPr>
          <w:b/>
          <w:sz w:val="6"/>
          <w:szCs w:val="6"/>
          <w:lang w:val="en-US"/>
        </w:rPr>
      </w:pPr>
      <w:r w:rsidRPr="009B45DC">
        <w:rPr>
          <w:b/>
          <w:sz w:val="28"/>
          <w:szCs w:val="25"/>
          <w:lang w:val="en-US"/>
        </w:rPr>
        <w:t>‘</w:t>
      </w:r>
      <w:r>
        <w:rPr>
          <w:b/>
          <w:sz w:val="28"/>
          <w:szCs w:val="25"/>
          <w:lang w:val="en-US"/>
        </w:rPr>
        <w:t>Following</w:t>
      </w:r>
      <w:r w:rsidR="00151DEB">
        <w:rPr>
          <w:b/>
          <w:sz w:val="28"/>
          <w:szCs w:val="25"/>
          <w:lang w:val="en-US"/>
        </w:rPr>
        <w:t xml:space="preserve"> a</w:t>
      </w:r>
      <w:r>
        <w:rPr>
          <w:b/>
          <w:sz w:val="28"/>
          <w:szCs w:val="25"/>
          <w:lang w:val="en-US"/>
        </w:rPr>
        <w:t xml:space="preserve"> </w:t>
      </w:r>
      <w:r w:rsidRPr="009B45DC">
        <w:rPr>
          <w:b/>
          <w:sz w:val="28"/>
          <w:szCs w:val="25"/>
          <w:lang w:val="en-US"/>
        </w:rPr>
        <w:t>Series of Instructions’ Activity</w:t>
      </w:r>
    </w:p>
    <w:p w:rsidR="009B45DC" w:rsidRDefault="009B45DC" w:rsidP="009B45DC">
      <w:pPr>
        <w:pStyle w:val="NoSpacing"/>
        <w:jc w:val="center"/>
        <w:rPr>
          <w:b/>
          <w:sz w:val="6"/>
          <w:szCs w:val="6"/>
          <w:lang w:val="en-US"/>
        </w:rPr>
      </w:pPr>
    </w:p>
    <w:p w:rsidR="009B45DC" w:rsidRDefault="009B45DC" w:rsidP="009B45DC">
      <w:pPr>
        <w:pStyle w:val="NoSpacing"/>
        <w:jc w:val="center"/>
        <w:rPr>
          <w:b/>
          <w:sz w:val="6"/>
          <w:szCs w:val="6"/>
          <w:lang w:val="en-US"/>
        </w:rPr>
      </w:pPr>
    </w:p>
    <w:p w:rsidR="009B45DC" w:rsidRPr="009B45DC" w:rsidRDefault="009B45DC" w:rsidP="009B45DC">
      <w:pPr>
        <w:pStyle w:val="NoSpacing"/>
        <w:jc w:val="center"/>
        <w:rPr>
          <w:b/>
          <w:sz w:val="6"/>
          <w:szCs w:val="6"/>
          <w:lang w:val="en-US"/>
        </w:rPr>
      </w:pPr>
    </w:p>
    <w:p w:rsidR="00AB6667" w:rsidRPr="00AB6667" w:rsidRDefault="00AB6667" w:rsidP="00AB6667">
      <w:pPr>
        <w:pStyle w:val="NoSpacing"/>
        <w:rPr>
          <w:sz w:val="25"/>
          <w:szCs w:val="25"/>
          <w:lang w:val="en-US"/>
        </w:rPr>
      </w:pPr>
    </w:p>
    <w:p w:rsidR="00684250" w:rsidRPr="00AB6667" w:rsidRDefault="0045067E" w:rsidP="00AB6667">
      <w:pPr>
        <w:jc w:val="center"/>
        <w:rPr>
          <w:sz w:val="20"/>
          <w:lang w:val="en-US"/>
        </w:rPr>
        <w:sectPr w:rsidR="00684250" w:rsidRPr="00AB6667" w:rsidSect="00AB6667">
          <w:pgSz w:w="11906" w:h="16838"/>
          <w:pgMar w:top="1134" w:right="1134" w:bottom="851" w:left="1134" w:header="709" w:footer="709" w:gutter="0"/>
          <w:cols w:space="708"/>
          <w:docGrid w:linePitch="360"/>
        </w:sectPr>
      </w:pPr>
      <w:bookmarkStart w:id="0" w:name="_GoBack"/>
      <w:bookmarkEnd w:id="0"/>
      <w:r>
        <w:rPr>
          <w:sz w:val="20"/>
          <w:lang w:val="en-US"/>
        </w:rPr>
        <w:t xml:space="preserve">Adapted from </w:t>
      </w:r>
      <w:r w:rsidR="00CF30D3" w:rsidRPr="00AB6667">
        <w:rPr>
          <w:sz w:val="20"/>
          <w:lang w:val="en-US"/>
        </w:rPr>
        <w:t xml:space="preserve">Copyright </w:t>
      </w:r>
      <w:proofErr w:type="spellStart"/>
      <w:r w:rsidR="00CF30D3" w:rsidRPr="00AB6667">
        <w:rPr>
          <w:sz w:val="20"/>
          <w:lang w:val="en-US"/>
        </w:rPr>
        <w:t>TeachEzy</w:t>
      </w:r>
      <w:proofErr w:type="spellEnd"/>
      <w:r w:rsidR="00CF30D3" w:rsidRPr="00AB6667">
        <w:rPr>
          <w:sz w:val="20"/>
          <w:lang w:val="en-US"/>
        </w:rPr>
        <w:t xml:space="preserve"> 2016 @ teachezy.com</w:t>
      </w:r>
    </w:p>
    <w:p w:rsidR="00684250" w:rsidRDefault="00684250" w:rsidP="00684250">
      <w:pPr>
        <w:pStyle w:val="NoSpacing"/>
        <w:jc w:val="center"/>
        <w:rPr>
          <w:b/>
          <w:sz w:val="24"/>
          <w:szCs w:val="24"/>
          <w:lang w:val="en-US"/>
        </w:rPr>
      </w:pPr>
      <w:r w:rsidRPr="00684250">
        <w:rPr>
          <w:b/>
          <w:sz w:val="28"/>
          <w:lang w:val="en-US"/>
        </w:rPr>
        <w:lastRenderedPageBreak/>
        <w:t>Instructions:</w:t>
      </w:r>
    </w:p>
    <w:p w:rsidR="009B45DC" w:rsidRPr="009B45DC" w:rsidRDefault="009B45DC" w:rsidP="00684250">
      <w:pPr>
        <w:pStyle w:val="NoSpacing"/>
        <w:jc w:val="center"/>
        <w:rPr>
          <w:b/>
          <w:sz w:val="24"/>
          <w:szCs w:val="24"/>
          <w:lang w:val="en-US"/>
        </w:rPr>
      </w:pPr>
    </w:p>
    <w:p w:rsidR="00684250" w:rsidRPr="009B45DC" w:rsidRDefault="00AB6667" w:rsidP="00684250">
      <w:pPr>
        <w:pStyle w:val="NoSpacing"/>
        <w:rPr>
          <w:color w:val="FFFFFF" w:themeColor="background1"/>
          <w:sz w:val="28"/>
          <w:lang w:val="en-US"/>
        </w:rPr>
      </w:pPr>
      <w:r>
        <w:rPr>
          <w:noProof/>
          <w:sz w:val="28"/>
          <w:lang w:eastAsia="en-AU"/>
        </w:rPr>
        <mc:AlternateContent>
          <mc:Choice Requires="wps">
            <w:drawing>
              <wp:anchor distT="0" distB="0" distL="114300" distR="114300" simplePos="0" relativeHeight="251659264" behindDoc="1" locked="0" layoutInCell="1" allowOverlap="1" wp14:anchorId="75B06308" wp14:editId="0AD431E8">
                <wp:simplePos x="0" y="0"/>
                <wp:positionH relativeFrom="column">
                  <wp:posOffset>-131674</wp:posOffset>
                </wp:positionH>
                <wp:positionV relativeFrom="paragraph">
                  <wp:posOffset>112014</wp:posOffset>
                </wp:positionV>
                <wp:extent cx="6027725" cy="892454"/>
                <wp:effectExtent l="0" t="0" r="11430" b="22225"/>
                <wp:wrapNone/>
                <wp:docPr id="1" name="Rounded Rectangle 1"/>
                <wp:cNvGraphicFramePr/>
                <a:graphic xmlns:a="http://schemas.openxmlformats.org/drawingml/2006/main">
                  <a:graphicData uri="http://schemas.microsoft.com/office/word/2010/wordprocessingShape">
                    <wps:wsp>
                      <wps:cNvSpPr/>
                      <wps:spPr>
                        <a:xfrm>
                          <a:off x="0" y="0"/>
                          <a:ext cx="6027725" cy="892454"/>
                        </a:xfrm>
                        <a:prstGeom prst="round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0.35pt;margin-top:8.8pt;width:474.6pt;height:70.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" fillcolor="#17365d [2415]" strokecolor="#243f60 [1604]" strokeweight="2pt"/>
            </w:pict>
          </mc:Fallback>
        </mc:AlternateContent>
      </w:r>
    </w:p>
    <w:p w:rsidR="00684250" w:rsidRPr="009B45DC" w:rsidRDefault="00684250" w:rsidP="00684250">
      <w:pPr>
        <w:pStyle w:val="NoSpacing"/>
        <w:rPr>
          <w:color w:val="FFFFFF" w:themeColor="background1"/>
          <w:sz w:val="28"/>
          <w:lang w:val="en-US"/>
        </w:rPr>
      </w:pPr>
      <w:r w:rsidRPr="009B45DC">
        <w:rPr>
          <w:color w:val="FFFFFF" w:themeColor="background1"/>
          <w:sz w:val="28"/>
          <w:lang w:val="en-US"/>
        </w:rPr>
        <w:t>* These steps are simply an outlined suggestion. You can use these instructions, create your own, or have students create their own instructions for a peer to follow.</w:t>
      </w:r>
    </w:p>
    <w:p w:rsidR="00684250" w:rsidRPr="00684250" w:rsidRDefault="00684250" w:rsidP="00684250">
      <w:pPr>
        <w:pStyle w:val="NoSpacing"/>
        <w:rPr>
          <w:sz w:val="28"/>
          <w:lang w:val="en-US"/>
        </w:rPr>
      </w:pPr>
    </w:p>
    <w:p w:rsidR="00AB6667" w:rsidRDefault="00AB6667" w:rsidP="00684250">
      <w:pPr>
        <w:pStyle w:val="NoSpacing"/>
        <w:rPr>
          <w:sz w:val="28"/>
          <w:lang w:val="en-US"/>
        </w:rPr>
      </w:pPr>
    </w:p>
    <w:p w:rsidR="00AB6667" w:rsidRDefault="00AB6667" w:rsidP="00684250">
      <w:pPr>
        <w:pStyle w:val="NoSpacing"/>
        <w:rPr>
          <w:sz w:val="28"/>
          <w:lang w:val="en-US"/>
        </w:rPr>
      </w:pPr>
      <w:r>
        <w:rPr>
          <w:noProof/>
          <w:sz w:val="28"/>
          <w:lang w:eastAsia="en-AU"/>
        </w:rPr>
        <mc:AlternateContent>
          <mc:Choice Requires="wps">
            <w:drawing>
              <wp:anchor distT="0" distB="0" distL="114300" distR="114300" simplePos="0" relativeHeight="251661312" behindDoc="1" locked="0" layoutInCell="1" allowOverlap="1" wp14:anchorId="7B823B62" wp14:editId="4E2D1F54">
                <wp:simplePos x="0" y="0"/>
                <wp:positionH relativeFrom="column">
                  <wp:posOffset>-133350</wp:posOffset>
                </wp:positionH>
                <wp:positionV relativeFrom="paragraph">
                  <wp:posOffset>85089</wp:posOffset>
                </wp:positionV>
                <wp:extent cx="6027420" cy="2847975"/>
                <wp:effectExtent l="0" t="0" r="11430" b="28575"/>
                <wp:wrapNone/>
                <wp:docPr id="2" name="Rounded Rectangle 2"/>
                <wp:cNvGraphicFramePr/>
                <a:graphic xmlns:a="http://schemas.openxmlformats.org/drawingml/2006/main">
                  <a:graphicData uri="http://schemas.microsoft.com/office/word/2010/wordprocessingShape">
                    <wps:wsp>
                      <wps:cNvSpPr/>
                      <wps:spPr>
                        <a:xfrm>
                          <a:off x="0" y="0"/>
                          <a:ext cx="6027420" cy="28479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0.5pt;margin-top:6.7pt;width:474.6pt;height:22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" fillcolor="#dbe5f1 [660]" strokecolor="#243f60 [1604]" strokeweight="2pt"/>
            </w:pict>
          </mc:Fallback>
        </mc:AlternateContent>
      </w:r>
    </w:p>
    <w:p w:rsidR="00684250" w:rsidRPr="00684250" w:rsidRDefault="00684250" w:rsidP="00AB6667">
      <w:pPr>
        <w:pStyle w:val="NoSpacing"/>
        <w:numPr>
          <w:ilvl w:val="0"/>
          <w:numId w:val="2"/>
        </w:numPr>
        <w:rPr>
          <w:sz w:val="28"/>
          <w:lang w:val="en-US"/>
        </w:rPr>
      </w:pPr>
      <w:r w:rsidRPr="00684250">
        <w:rPr>
          <w:sz w:val="28"/>
          <w:lang w:val="en-US"/>
        </w:rPr>
        <w:t>Step forward 3 steps.</w:t>
      </w:r>
    </w:p>
    <w:p w:rsidR="00684250" w:rsidRPr="00684250" w:rsidRDefault="00684250" w:rsidP="00AB6667">
      <w:pPr>
        <w:pStyle w:val="NoSpacing"/>
        <w:numPr>
          <w:ilvl w:val="0"/>
          <w:numId w:val="2"/>
        </w:numPr>
        <w:rPr>
          <w:sz w:val="28"/>
          <w:lang w:val="en-US"/>
        </w:rPr>
      </w:pPr>
      <w:r w:rsidRPr="00684250">
        <w:rPr>
          <w:sz w:val="28"/>
          <w:lang w:val="en-US"/>
        </w:rPr>
        <w:t>Turn to your right and hop 4 times.</w:t>
      </w:r>
    </w:p>
    <w:p w:rsidR="00684250" w:rsidRPr="00684250" w:rsidRDefault="00684250" w:rsidP="00AB6667">
      <w:pPr>
        <w:pStyle w:val="NoSpacing"/>
        <w:numPr>
          <w:ilvl w:val="0"/>
          <w:numId w:val="2"/>
        </w:numPr>
        <w:rPr>
          <w:sz w:val="28"/>
          <w:lang w:val="en-US"/>
        </w:rPr>
      </w:pPr>
      <w:r w:rsidRPr="00684250">
        <w:rPr>
          <w:sz w:val="28"/>
          <w:lang w:val="en-US"/>
        </w:rPr>
        <w:t>Turn to your left and step like a giant 5 steps.</w:t>
      </w:r>
    </w:p>
    <w:p w:rsidR="00684250" w:rsidRPr="00684250" w:rsidRDefault="00684250" w:rsidP="00AB6667">
      <w:pPr>
        <w:pStyle w:val="NoSpacing"/>
        <w:numPr>
          <w:ilvl w:val="0"/>
          <w:numId w:val="2"/>
        </w:numPr>
        <w:rPr>
          <w:sz w:val="28"/>
          <w:lang w:val="en-US"/>
        </w:rPr>
      </w:pPr>
      <w:r w:rsidRPr="00684250">
        <w:rPr>
          <w:sz w:val="28"/>
          <w:lang w:val="en-US"/>
        </w:rPr>
        <w:t>Turn left again and tiptoe 3 steps like a little fairy or elf.</w:t>
      </w:r>
    </w:p>
    <w:p w:rsidR="00684250" w:rsidRPr="00684250" w:rsidRDefault="00684250" w:rsidP="00AB6667">
      <w:pPr>
        <w:pStyle w:val="NoSpacing"/>
        <w:numPr>
          <w:ilvl w:val="0"/>
          <w:numId w:val="2"/>
        </w:numPr>
        <w:rPr>
          <w:sz w:val="28"/>
          <w:lang w:val="en-US"/>
        </w:rPr>
      </w:pPr>
      <w:r w:rsidRPr="00684250">
        <w:rPr>
          <w:sz w:val="28"/>
          <w:lang w:val="en-US"/>
        </w:rPr>
        <w:t>Turn right and take a big step.</w:t>
      </w:r>
    </w:p>
    <w:p w:rsidR="00684250" w:rsidRPr="00684250" w:rsidRDefault="00684250" w:rsidP="00AB6667">
      <w:pPr>
        <w:pStyle w:val="NoSpacing"/>
        <w:numPr>
          <w:ilvl w:val="0"/>
          <w:numId w:val="2"/>
        </w:numPr>
        <w:rPr>
          <w:sz w:val="28"/>
          <w:lang w:val="en-US"/>
        </w:rPr>
      </w:pPr>
      <w:r w:rsidRPr="00684250">
        <w:rPr>
          <w:sz w:val="28"/>
          <w:lang w:val="en-US"/>
        </w:rPr>
        <w:t>Turn right and skip 5 times.</w:t>
      </w:r>
    </w:p>
    <w:p w:rsidR="00684250" w:rsidRPr="00684250" w:rsidRDefault="00684250" w:rsidP="00AB6667">
      <w:pPr>
        <w:pStyle w:val="NoSpacing"/>
        <w:numPr>
          <w:ilvl w:val="0"/>
          <w:numId w:val="2"/>
        </w:numPr>
        <w:rPr>
          <w:sz w:val="28"/>
          <w:lang w:val="en-US"/>
        </w:rPr>
      </w:pPr>
      <w:r w:rsidRPr="00684250">
        <w:rPr>
          <w:sz w:val="28"/>
          <w:lang w:val="en-US"/>
        </w:rPr>
        <w:t>Turn right and hop 4 times.</w:t>
      </w:r>
    </w:p>
    <w:p w:rsidR="00684250" w:rsidRPr="00684250" w:rsidRDefault="00684250" w:rsidP="00AB6667">
      <w:pPr>
        <w:pStyle w:val="NoSpacing"/>
        <w:numPr>
          <w:ilvl w:val="0"/>
          <w:numId w:val="2"/>
        </w:numPr>
        <w:rPr>
          <w:sz w:val="28"/>
          <w:lang w:val="en-US"/>
        </w:rPr>
      </w:pPr>
      <w:r w:rsidRPr="00684250">
        <w:rPr>
          <w:sz w:val="28"/>
          <w:lang w:val="en-US"/>
        </w:rPr>
        <w:t>Turn left and walk forward 8 steps (or adjust to suit)</w:t>
      </w:r>
    </w:p>
    <w:p w:rsidR="00684250" w:rsidRPr="00684250" w:rsidRDefault="00684250" w:rsidP="00AB6667">
      <w:pPr>
        <w:pStyle w:val="NoSpacing"/>
        <w:numPr>
          <w:ilvl w:val="0"/>
          <w:numId w:val="2"/>
        </w:numPr>
        <w:rPr>
          <w:sz w:val="28"/>
          <w:lang w:val="en-US"/>
        </w:rPr>
      </w:pPr>
      <w:r w:rsidRPr="00684250">
        <w:rPr>
          <w:sz w:val="28"/>
          <w:lang w:val="en-US"/>
        </w:rPr>
        <w:t>Turn left and take 3 big steps (or adjust to suit)</w:t>
      </w:r>
    </w:p>
    <w:p w:rsidR="00684250" w:rsidRPr="00684250" w:rsidRDefault="00684250" w:rsidP="00684250">
      <w:pPr>
        <w:pStyle w:val="NoSpacing"/>
        <w:rPr>
          <w:sz w:val="48"/>
          <w:lang w:val="en-US"/>
        </w:rPr>
      </w:pPr>
    </w:p>
    <w:p w:rsidR="00684250" w:rsidRPr="00684250" w:rsidRDefault="00AB6667" w:rsidP="00AB6667">
      <w:pPr>
        <w:pStyle w:val="NoSpacing"/>
        <w:numPr>
          <w:ilvl w:val="0"/>
          <w:numId w:val="2"/>
        </w:numPr>
        <w:rPr>
          <w:sz w:val="28"/>
          <w:lang w:val="en-US"/>
        </w:rPr>
      </w:pPr>
      <w:r>
        <w:rPr>
          <w:sz w:val="28"/>
          <w:lang w:val="en-US"/>
        </w:rPr>
        <w:t xml:space="preserve"> </w:t>
      </w:r>
      <w:r w:rsidR="00684250" w:rsidRPr="00684250">
        <w:rPr>
          <w:sz w:val="28"/>
          <w:lang w:val="en-US"/>
        </w:rPr>
        <w:t>Repeat this course but remove step 5.</w:t>
      </w:r>
    </w:p>
    <w:p w:rsidR="00684250" w:rsidRPr="00684250" w:rsidRDefault="00684250" w:rsidP="00684250">
      <w:pPr>
        <w:pStyle w:val="NoSpacing"/>
        <w:rPr>
          <w:sz w:val="28"/>
          <w:lang w:val="en-US"/>
        </w:rPr>
      </w:pPr>
    </w:p>
    <w:p w:rsidR="00684250" w:rsidRPr="00AB6667" w:rsidRDefault="00684250" w:rsidP="00684250">
      <w:pPr>
        <w:pStyle w:val="NoSpacing"/>
        <w:rPr>
          <w:sz w:val="36"/>
          <w:lang w:val="en-US"/>
        </w:rPr>
      </w:pPr>
    </w:p>
    <w:p w:rsidR="00684250" w:rsidRPr="00AB6667" w:rsidRDefault="00E41FAB" w:rsidP="009B45DC">
      <w:pPr>
        <w:pStyle w:val="NoSpacing"/>
        <w:jc w:val="center"/>
        <w:rPr>
          <w:sz w:val="20"/>
          <w:lang w:val="en-US"/>
        </w:rPr>
      </w:pPr>
      <w:r>
        <w:rPr>
          <w:sz w:val="20"/>
          <w:lang w:val="en-US"/>
        </w:rPr>
        <w:t xml:space="preserve">Adapted from </w:t>
      </w:r>
      <w:r w:rsidR="00684250" w:rsidRPr="00AB6667">
        <w:rPr>
          <w:sz w:val="20"/>
          <w:lang w:val="en-US"/>
        </w:rPr>
        <w:t xml:space="preserve">Copyright </w:t>
      </w:r>
      <w:proofErr w:type="spellStart"/>
      <w:r w:rsidR="00684250" w:rsidRPr="00AB6667">
        <w:rPr>
          <w:sz w:val="20"/>
          <w:lang w:val="en-US"/>
        </w:rPr>
        <w:t>TeachEzy</w:t>
      </w:r>
      <w:proofErr w:type="spellEnd"/>
      <w:r w:rsidR="00684250" w:rsidRPr="00AB6667">
        <w:rPr>
          <w:sz w:val="20"/>
          <w:lang w:val="en-US"/>
        </w:rPr>
        <w:t xml:space="preserve"> 2016 @ teachezy.com</w:t>
      </w:r>
    </w:p>
    <w:p w:rsidR="00684250" w:rsidRPr="00AB6667" w:rsidRDefault="00684250" w:rsidP="009B45DC">
      <w:pPr>
        <w:pStyle w:val="NoSpacing"/>
        <w:jc w:val="center"/>
        <w:rPr>
          <w:sz w:val="32"/>
          <w:lang w:val="en-US"/>
        </w:rPr>
      </w:pPr>
    </w:p>
    <w:sectPr w:rsidR="00684250" w:rsidRPr="00AB6667" w:rsidSect="0068425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8BC"/>
    <w:multiLevelType w:val="hybridMultilevel"/>
    <w:tmpl w:val="553438E0"/>
    <w:lvl w:ilvl="0" w:tplc="5576078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9796E7C"/>
    <w:multiLevelType w:val="hybridMultilevel"/>
    <w:tmpl w:val="9B06BB94"/>
    <w:lvl w:ilvl="0" w:tplc="950C6D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1"/>
    <w:rsid w:val="00151DEB"/>
    <w:rsid w:val="0045067E"/>
    <w:rsid w:val="004F1D45"/>
    <w:rsid w:val="00684250"/>
    <w:rsid w:val="007034B7"/>
    <w:rsid w:val="009B45DC"/>
    <w:rsid w:val="00A5542B"/>
    <w:rsid w:val="00AB6667"/>
    <w:rsid w:val="00CF30D3"/>
    <w:rsid w:val="00E41FAB"/>
    <w:rsid w:val="00ED2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50"/>
    <w:pPr>
      <w:ind w:left="720"/>
      <w:contextualSpacing/>
    </w:pPr>
  </w:style>
  <w:style w:type="paragraph" w:styleId="NoSpacing">
    <w:name w:val="No Spacing"/>
    <w:uiPriority w:val="1"/>
    <w:qFormat/>
    <w:rsid w:val="00684250"/>
    <w:pPr>
      <w:spacing w:after="0" w:line="240" w:lineRule="auto"/>
    </w:pPr>
  </w:style>
  <w:style w:type="table" w:styleId="TableGrid">
    <w:name w:val="Table Grid"/>
    <w:basedOn w:val="TableNormal"/>
    <w:uiPriority w:val="59"/>
    <w:rsid w:val="00AB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50"/>
    <w:pPr>
      <w:ind w:left="720"/>
      <w:contextualSpacing/>
    </w:pPr>
  </w:style>
  <w:style w:type="paragraph" w:styleId="NoSpacing">
    <w:name w:val="No Spacing"/>
    <w:uiPriority w:val="1"/>
    <w:qFormat/>
    <w:rsid w:val="00684250"/>
    <w:pPr>
      <w:spacing w:after="0" w:line="240" w:lineRule="auto"/>
    </w:pPr>
  </w:style>
  <w:style w:type="table" w:styleId="TableGrid">
    <w:name w:val="Table Grid"/>
    <w:basedOn w:val="TableNormal"/>
    <w:uiPriority w:val="59"/>
    <w:rsid w:val="00AB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944B79-B06D-465D-99A6-762CC5C3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epuka1</dc:creator>
  <cp:lastModifiedBy>epuka1</cp:lastModifiedBy>
  <cp:revision>7</cp:revision>
  <dcterms:created xsi:type="dcterms:W3CDTF">2016-06-06T10:32:00Z</dcterms:created>
  <dcterms:modified xsi:type="dcterms:W3CDTF">2016-06-08T10:56:00Z</dcterms:modified>
</cp:coreProperties>
</file>